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56B85D39" w:rsidR="006E2F00" w:rsidRDefault="006E2F00" w:rsidP="00AA2CEF">
      <w:pPr>
        <w:pStyle w:val="Bezodstpw"/>
        <w:spacing w:after="120" w:line="288" w:lineRule="auto"/>
        <w:ind w:left="11" w:hanging="11"/>
        <w:rPr>
          <w:rFonts w:asciiTheme="minorHAnsi" w:hAnsiTheme="minorHAnsi" w:cstheme="minorHAnsi"/>
          <w:i/>
          <w:iCs/>
          <w:sz w:val="24"/>
          <w:szCs w:val="24"/>
        </w:rPr>
      </w:pPr>
      <w:r w:rsidRPr="0038332E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147CC0">
        <w:rPr>
          <w:rFonts w:asciiTheme="minorHAnsi" w:hAnsiTheme="minorHAnsi" w:cstheme="minorHAnsi"/>
          <w:sz w:val="24"/>
          <w:szCs w:val="24"/>
        </w:rPr>
        <w:t>6</w:t>
      </w:r>
      <w:r w:rsidR="00E2283F" w:rsidRPr="0038332E">
        <w:rPr>
          <w:rFonts w:asciiTheme="minorHAnsi" w:hAnsiTheme="minorHAnsi" w:cstheme="minorHAnsi"/>
          <w:sz w:val="24"/>
          <w:szCs w:val="24"/>
        </w:rPr>
        <w:t>.</w:t>
      </w:r>
      <w:r w:rsidR="00212732" w:rsidRPr="0038332E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38332E">
        <w:rPr>
          <w:rFonts w:asciiTheme="minorHAnsi" w:hAnsiTheme="minorHAnsi" w:cstheme="minorHAnsi"/>
          <w:i/>
          <w:iCs/>
          <w:sz w:val="24"/>
          <w:szCs w:val="24"/>
        </w:rPr>
        <w:t>Zbiór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 oświadczeń </w:t>
      </w:r>
      <w:r w:rsidR="00A45053">
        <w:rPr>
          <w:rFonts w:asciiTheme="minorHAnsi" w:hAnsiTheme="minorHAnsi" w:cstheme="minorHAnsi"/>
          <w:i/>
          <w:iCs/>
          <w:sz w:val="24"/>
          <w:szCs w:val="24"/>
        </w:rPr>
        <w:t>ostatecznego odbiorcy wsparcia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5EC7BCC0" w:rsidR="006E2F00" w:rsidRPr="00293136" w:rsidRDefault="005F6FF5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A45053">
              <w:rPr>
                <w:rFonts w:asciiTheme="minorHAnsi" w:hAnsiTheme="minorHAnsi" w:cstheme="minorHAnsi"/>
                <w:sz w:val="24"/>
                <w:szCs w:val="24"/>
              </w:rPr>
              <w:t>ostatecznego odbiorcy wsparcia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EC6D3B">
            <w:pPr>
              <w:pStyle w:val="Bezodstpw"/>
              <w:spacing w:line="288" w:lineRule="auto"/>
              <w:ind w:left="11" w:hanging="11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Pr="006D71CF" w:rsidRDefault="0040793F" w:rsidP="00EC6D3B">
      <w:pPr>
        <w:pStyle w:val="Bezodstpw"/>
        <w:spacing w:after="120" w:line="288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3BA185B" w14:textId="2F581CF3" w:rsidR="005A79D0" w:rsidRPr="00DD4C85" w:rsidRDefault="005A79D0" w:rsidP="00DD4C85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DD4C85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zedsięwzięcia do objęcia wsparciem</w:t>
      </w:r>
      <w:r w:rsidR="007564AC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– 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7564AC" w:rsidRPr="00DD4C85">
        <w:rPr>
          <w:rFonts w:asciiTheme="minorHAnsi" w:hAnsiTheme="minorHAnsi" w:cstheme="minorHAnsi"/>
          <w:color w:val="auto"/>
          <w:sz w:val="24"/>
          <w:szCs w:val="24"/>
        </w:rPr>
        <w:t>abór</w:t>
      </w:r>
      <w:r w:rsidR="002D755F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KPOD.05.10-IW.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06-</w:t>
      </w:r>
      <w:r w:rsidR="0038332E" w:rsidRPr="00AA2CEF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BF62B5">
        <w:rPr>
          <w:rFonts w:asciiTheme="minorHAnsi" w:hAnsiTheme="minorHAnsi" w:cstheme="minorHAnsi"/>
          <w:color w:val="auto"/>
          <w:sz w:val="24"/>
          <w:szCs w:val="24"/>
        </w:rPr>
        <w:t>7</w:t>
      </w:r>
      <w:r w:rsidR="00A45053" w:rsidRPr="00AA2CEF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914CDB" w:rsidRPr="00AA2CEF"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C152B7">
        <w:rPr>
          <w:rFonts w:asciiTheme="minorHAnsi" w:hAnsiTheme="minorHAnsi" w:cstheme="minorHAnsi"/>
          <w:color w:val="auto"/>
          <w:sz w:val="24"/>
          <w:szCs w:val="24"/>
        </w:rPr>
        <w:t>” i akceptuję</w:t>
      </w:r>
      <w:r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jego zasady.</w:t>
      </w:r>
    </w:p>
    <w:p w14:paraId="70EE1107" w14:textId="088A82AD" w:rsidR="00F23E91" w:rsidRPr="0038332E" w:rsidRDefault="005A79D0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treścią „</w:t>
      </w:r>
      <w:r w:rsidR="008960B2">
        <w:rPr>
          <w:rFonts w:asciiTheme="minorHAnsi" w:hAnsiTheme="minorHAnsi" w:cstheme="minorHAnsi"/>
          <w:color w:val="auto"/>
          <w:sz w:val="24"/>
          <w:szCs w:val="24"/>
        </w:rPr>
        <w:t>Porozumienia</w:t>
      </w:r>
      <w:r w:rsidR="008960B2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>o objęcie przedsięwzięcia wsparciem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”, której wzór został opublikowany wraz z ogłoszeniem naboru</w:t>
      </w:r>
      <w:r w:rsidR="00D63B26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nr</w:t>
      </w:r>
      <w:r w:rsidR="0008766A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>KPOD.05.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10-IW.06</w:t>
      </w:r>
      <w:r w:rsidR="00A45053" w:rsidRPr="00AA2CEF">
        <w:rPr>
          <w:rFonts w:asciiTheme="minorHAnsi" w:hAnsiTheme="minorHAnsi" w:cstheme="minorHAnsi"/>
          <w:color w:val="auto"/>
          <w:sz w:val="24"/>
          <w:szCs w:val="24"/>
        </w:rPr>
        <w:t>-</w:t>
      </w:r>
      <w:r w:rsidR="0038332E" w:rsidRPr="00AA2CEF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BF62B5">
        <w:rPr>
          <w:rFonts w:asciiTheme="minorHAnsi" w:hAnsiTheme="minorHAnsi" w:cstheme="minorHAnsi"/>
          <w:color w:val="auto"/>
          <w:sz w:val="24"/>
          <w:szCs w:val="24"/>
        </w:rPr>
        <w:t>7</w:t>
      </w:r>
      <w:r w:rsidR="00A45053" w:rsidRPr="00AA2CEF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914CDB" w:rsidRPr="00AA2CEF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08766A" w:rsidRPr="00AA2CE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EED5F6E" w14:textId="7328BCA5" w:rsidR="00F23E91" w:rsidRPr="006D71CF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przyznanie dofinansowania i nie jest wykluczony z dofinansowania na podstawie art. 207 </w:t>
      </w:r>
      <w:r w:rsidRPr="007F68C4">
        <w:rPr>
          <w:rFonts w:asciiTheme="minorHAnsi" w:hAnsiTheme="minorHAnsi" w:cstheme="minorHAnsi"/>
          <w:color w:val="auto"/>
          <w:sz w:val="24"/>
          <w:szCs w:val="24"/>
        </w:rPr>
        <w:t>ustawy z dnia 27 sierpnia 2009 r. o finansach publicznych (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CA6379" w:rsidRPr="007F68C4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4729C0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CA6379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r. poz. </w:t>
      </w:r>
      <w:r w:rsidR="004729C0">
        <w:rPr>
          <w:rFonts w:asciiTheme="minorHAnsi" w:hAnsiTheme="minorHAnsi" w:cstheme="minorHAnsi"/>
          <w:color w:val="auto"/>
          <w:sz w:val="24"/>
          <w:szCs w:val="24"/>
        </w:rPr>
        <w:t>1483</w:t>
      </w:r>
      <w:r w:rsidRPr="007F68C4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3E8B4AC" w14:textId="564FBFD0" w:rsidR="003E7BA6" w:rsidRPr="006D71CF" w:rsidRDefault="003E7BA6" w:rsidP="00EC6D3B">
      <w:pPr>
        <w:pStyle w:val="Bezodstpw"/>
        <w:numPr>
          <w:ilvl w:val="0"/>
          <w:numId w:val="20"/>
        </w:numPr>
        <w:spacing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6D71CF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6D71CF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71668887" w:rsidR="00F23E91" w:rsidRPr="006D71CF" w:rsidRDefault="00F23E91" w:rsidP="00EC6D3B">
      <w:pPr>
        <w:pStyle w:val="Akapitzlist"/>
        <w:numPr>
          <w:ilvl w:val="0"/>
          <w:numId w:val="28"/>
        </w:numPr>
        <w:spacing w:after="0" w:line="288" w:lineRule="auto"/>
        <w:ind w:left="850" w:hanging="357"/>
        <w:contextualSpacing w:val="0"/>
        <w:rPr>
          <w:rFonts w:eastAsia="Calibri" w:cstheme="minorHAnsi"/>
          <w:sz w:val="24"/>
          <w:szCs w:val="24"/>
        </w:rPr>
      </w:pPr>
      <w:r w:rsidRPr="006D71CF">
        <w:rPr>
          <w:rFonts w:eastAsia="Calibri" w:cstheme="minorHAnsi"/>
          <w:sz w:val="24"/>
          <w:szCs w:val="24"/>
        </w:rPr>
        <w:t xml:space="preserve">nie zastosowano wobec niego środków na podstawie art. 1 </w:t>
      </w:r>
      <w:r w:rsidRPr="006D71CF">
        <w:rPr>
          <w:rFonts w:eastAsia="Calibri" w:cstheme="minorHAnsi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6D71CF">
        <w:rPr>
          <w:rFonts w:eastAsia="Calibri" w:cstheme="minorHAnsi"/>
          <w:sz w:val="24"/>
          <w:szCs w:val="24"/>
        </w:rPr>
        <w:t xml:space="preserve"> </w:t>
      </w:r>
      <w:r w:rsidRPr="007F68C4">
        <w:rPr>
          <w:rFonts w:eastAsia="Calibri" w:cstheme="minorHAnsi"/>
          <w:sz w:val="24"/>
          <w:szCs w:val="24"/>
        </w:rPr>
        <w:t>(</w:t>
      </w:r>
      <w:r w:rsidR="007F68C4" w:rsidRPr="007F68C4">
        <w:rPr>
          <w:rFonts w:eastAsia="Calibri" w:cstheme="minorHAnsi"/>
          <w:sz w:val="24"/>
          <w:szCs w:val="24"/>
        </w:rPr>
        <w:t xml:space="preserve">t.j. </w:t>
      </w:r>
      <w:r w:rsidR="009A3BB2" w:rsidRPr="007F68C4">
        <w:rPr>
          <w:rFonts w:eastAsia="Calibri" w:cstheme="minorHAnsi"/>
          <w:sz w:val="24"/>
          <w:szCs w:val="24"/>
        </w:rPr>
        <w:t>Dz. U. z 202</w:t>
      </w:r>
      <w:r w:rsidR="007120D7">
        <w:rPr>
          <w:rFonts w:eastAsia="Calibri" w:cstheme="minorHAnsi"/>
          <w:sz w:val="24"/>
          <w:szCs w:val="24"/>
        </w:rPr>
        <w:t>5</w:t>
      </w:r>
      <w:r w:rsidR="009A3BB2" w:rsidRPr="007F68C4">
        <w:rPr>
          <w:rFonts w:eastAsia="Calibri" w:cstheme="minorHAnsi"/>
          <w:sz w:val="24"/>
          <w:szCs w:val="24"/>
        </w:rPr>
        <w:t xml:space="preserve"> r. poz.</w:t>
      </w:r>
      <w:r w:rsidR="007120D7">
        <w:rPr>
          <w:rFonts w:eastAsia="Calibri" w:cstheme="minorHAnsi"/>
          <w:sz w:val="24"/>
          <w:szCs w:val="24"/>
        </w:rPr>
        <w:t>514</w:t>
      </w:r>
      <w:r w:rsidR="009A3BB2" w:rsidRPr="007F68C4">
        <w:rPr>
          <w:rFonts w:eastAsia="Calibri" w:cstheme="minorHAnsi"/>
          <w:sz w:val="24"/>
          <w:szCs w:val="24"/>
        </w:rPr>
        <w:t>);</w:t>
      </w:r>
    </w:p>
    <w:p w14:paraId="2ABCAEF8" w14:textId="100FED48" w:rsidR="00F23E91" w:rsidRPr="006D71CF" w:rsidRDefault="00F23E91" w:rsidP="00EC6D3B">
      <w:pPr>
        <w:pStyle w:val="Akapitzlist"/>
        <w:numPr>
          <w:ilvl w:val="0"/>
          <w:numId w:val="28"/>
        </w:numPr>
        <w:spacing w:after="120" w:line="288" w:lineRule="auto"/>
        <w:ind w:left="851"/>
        <w:contextualSpacing w:val="0"/>
        <w:rPr>
          <w:rFonts w:eastAsia="Calibri" w:cstheme="minorHAnsi"/>
          <w:sz w:val="24"/>
          <w:szCs w:val="24"/>
        </w:rPr>
      </w:pPr>
      <w:r w:rsidRPr="006D71CF">
        <w:rPr>
          <w:rFonts w:eastAsia="Calibri" w:cstheme="minorHAnsi"/>
          <w:sz w:val="24"/>
          <w:szCs w:val="24"/>
        </w:rPr>
        <w:t xml:space="preserve">nie podlega wykluczeniu z ubiegania się o objęcie wsparciem na podstawie art. 9 ust. 1 pkt 2a ustawy z </w:t>
      </w:r>
      <w:r w:rsidRPr="00663EAD">
        <w:rPr>
          <w:rFonts w:eastAsia="Calibri" w:cstheme="minorHAnsi"/>
          <w:sz w:val="24"/>
          <w:szCs w:val="24"/>
        </w:rPr>
        <w:t>dnia 28 października 2002 r. o odpowiedzialności podmiotów zbiorowych za czyny zabronione pod groźbą kary (</w:t>
      </w:r>
      <w:r w:rsidR="007F68C4" w:rsidRPr="00663EAD">
        <w:rPr>
          <w:rFonts w:eastAsia="Calibri" w:cstheme="minorHAnsi"/>
          <w:sz w:val="24"/>
          <w:szCs w:val="24"/>
        </w:rPr>
        <w:t xml:space="preserve">t.j. </w:t>
      </w:r>
      <w:r w:rsidR="009A3BB2" w:rsidRPr="00663EAD">
        <w:rPr>
          <w:rFonts w:eastAsia="Calibri" w:cstheme="minorHAnsi"/>
          <w:sz w:val="24"/>
          <w:szCs w:val="24"/>
        </w:rPr>
        <w:t>Dz.</w:t>
      </w:r>
      <w:r w:rsidR="00DD49C3" w:rsidRPr="00663EAD">
        <w:rPr>
          <w:rFonts w:eastAsia="Calibri" w:cstheme="minorHAnsi"/>
          <w:sz w:val="24"/>
          <w:szCs w:val="24"/>
        </w:rPr>
        <w:t xml:space="preserve"> </w:t>
      </w:r>
      <w:r w:rsidR="009A3BB2" w:rsidRPr="00663EAD">
        <w:rPr>
          <w:rFonts w:eastAsia="Calibri" w:cstheme="minorHAnsi"/>
          <w:sz w:val="24"/>
          <w:szCs w:val="24"/>
        </w:rPr>
        <w:t>U. z 202</w:t>
      </w:r>
      <w:r w:rsidR="007120D7">
        <w:rPr>
          <w:rFonts w:eastAsia="Calibri" w:cstheme="minorHAnsi"/>
          <w:sz w:val="24"/>
          <w:szCs w:val="24"/>
        </w:rPr>
        <w:t>4</w:t>
      </w:r>
      <w:r w:rsidR="009A3BB2" w:rsidRPr="00663EAD">
        <w:rPr>
          <w:rFonts w:eastAsia="Calibri" w:cstheme="minorHAnsi"/>
          <w:sz w:val="24"/>
          <w:szCs w:val="24"/>
        </w:rPr>
        <w:t xml:space="preserve"> r. poz. </w:t>
      </w:r>
      <w:r w:rsidR="007120D7">
        <w:rPr>
          <w:rFonts w:eastAsia="Calibri" w:cstheme="minorHAnsi"/>
          <w:sz w:val="24"/>
          <w:szCs w:val="24"/>
        </w:rPr>
        <w:t>1822</w:t>
      </w:r>
      <w:r w:rsidRPr="00663EAD">
        <w:rPr>
          <w:rFonts w:eastAsia="Calibri" w:cstheme="minorHAnsi"/>
          <w:sz w:val="24"/>
          <w:szCs w:val="24"/>
        </w:rPr>
        <w:t>) – nie dotyczy jednostek organizacyjnych</w:t>
      </w:r>
      <w:r w:rsidRPr="007F68C4">
        <w:rPr>
          <w:rFonts w:eastAsia="Calibri" w:cstheme="minorHAnsi"/>
          <w:sz w:val="24"/>
          <w:szCs w:val="24"/>
        </w:rPr>
        <w:t xml:space="preserve"> Skarbu Państwa.</w:t>
      </w:r>
    </w:p>
    <w:p w14:paraId="691DB25B" w14:textId="1FAE7676" w:rsidR="00F23E91" w:rsidRPr="006D71CF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6D71CF" w:rsidRDefault="008F3C16" w:rsidP="00EC6D3B">
      <w:pPr>
        <w:pStyle w:val="Bezodstpw"/>
        <w:numPr>
          <w:ilvl w:val="0"/>
          <w:numId w:val="20"/>
        </w:numPr>
        <w:spacing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6D71CF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41305CE6" w:rsidR="008F3C16" w:rsidRPr="006D71CF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nie dojdzie do istotnej zmiany wpływającej na charakter przedsięwzięcia, 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>je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cel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lub 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>warunk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wdrażania, która mogłaby doprowadzić do naruszenia 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>je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pierwotnych celów,</w:t>
      </w:r>
    </w:p>
    <w:p w14:paraId="1D864995" w14:textId="074A35E7" w:rsidR="008F3C16" w:rsidRPr="006D71CF" w:rsidRDefault="008F3C16" w:rsidP="00EC6D3B">
      <w:pPr>
        <w:pStyle w:val="Bezodstpw"/>
        <w:numPr>
          <w:ilvl w:val="0"/>
          <w:numId w:val="29"/>
        </w:numPr>
        <w:spacing w:after="120" w:line="288" w:lineRule="auto"/>
        <w:ind w:left="709" w:hanging="21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9EDBC82" w14:textId="412E28BC" w:rsidR="00620FB3" w:rsidRPr="006D71CF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lastRenderedPageBreak/>
        <w:t>Oświadczam, że w toku realizacji przedsięwzięcia będą uwzględniane właściwe przepisy o zamówieniach publicznych dla podmiotów zobowiązanych do stosowania zapisów ustawy Prawo zamówień publicznych (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="009A3BB2" w:rsidRPr="006A01D3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1B749C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9A3BB2">
        <w:rPr>
          <w:rFonts w:asciiTheme="minorHAnsi" w:hAnsiTheme="minorHAnsi" w:cstheme="minorHAnsi"/>
          <w:color w:val="auto"/>
          <w:sz w:val="24"/>
          <w:szCs w:val="24"/>
        </w:rPr>
        <w:t xml:space="preserve"> r.</w:t>
      </w:r>
      <w:r w:rsidR="009A3BB2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poz. </w:t>
      </w:r>
      <w:r w:rsidR="001B749C">
        <w:rPr>
          <w:rFonts w:asciiTheme="minorHAnsi" w:hAnsiTheme="minorHAnsi" w:cstheme="minorHAnsi"/>
          <w:color w:val="auto"/>
          <w:sz w:val="24"/>
          <w:szCs w:val="24"/>
        </w:rPr>
        <w:t>1320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60FA6FAD" w14:textId="141FBA2C" w:rsidR="002F028D" w:rsidRPr="006D71CF" w:rsidRDefault="000A121D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wyrażam zgodę na </w:t>
      </w:r>
      <w:r w:rsidR="00CA6379" w:rsidRPr="00CA6379">
        <w:rPr>
          <w:rFonts w:asciiTheme="minorHAnsi" w:hAnsiTheme="minorHAnsi" w:cstheme="minorHAnsi"/>
          <w:color w:val="auto"/>
          <w:sz w:val="24"/>
          <w:szCs w:val="24"/>
        </w:rPr>
        <w:t xml:space="preserve">udostępnienie wniosku o objęcie przedsięwzięcia wsparciem </w:t>
      </w:r>
      <w:r w:rsidR="002B2BC6">
        <w:rPr>
          <w:rFonts w:asciiTheme="minorHAnsi" w:hAnsiTheme="minorHAnsi" w:cstheme="minorHAnsi"/>
          <w:color w:val="auto"/>
          <w:sz w:val="24"/>
          <w:szCs w:val="24"/>
        </w:rPr>
        <w:t>zgodn</w:t>
      </w:r>
      <w:r w:rsidR="00581627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2B2BC6">
        <w:rPr>
          <w:rFonts w:asciiTheme="minorHAnsi" w:hAnsiTheme="minorHAnsi" w:cstheme="minorHAnsi"/>
          <w:color w:val="auto"/>
          <w:sz w:val="24"/>
          <w:szCs w:val="24"/>
        </w:rPr>
        <w:t xml:space="preserve">e z powszechnie obowiązującymi przepisami prawa,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z zastrzeżeniem ochrony informacji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w ni</w:t>
      </w:r>
      <w:r w:rsidR="00B269A0" w:rsidRPr="006D71CF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zawartych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 xml:space="preserve"> a </w:t>
      </w:r>
      <w:r w:rsidR="00F352FD" w:rsidRPr="00F352F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>skutecznie zastrzeżonych jako tajemnica przedsiębiorstwa</w:t>
      </w:r>
      <w:r w:rsidR="00F352FD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 xml:space="preserve">lub informacji </w:t>
      </w:r>
      <w:r w:rsidR="002B2BC6">
        <w:rPr>
          <w:rFonts w:asciiTheme="minorHAnsi" w:hAnsiTheme="minorHAnsi" w:cstheme="minorHAnsi"/>
          <w:color w:val="auto"/>
          <w:sz w:val="24"/>
          <w:szCs w:val="24"/>
        </w:rPr>
        <w:t xml:space="preserve">prawnie 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>chronionych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i </w:t>
      </w:r>
      <w:r w:rsidR="00AC2D2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>Jednostkę wspierającą plan rozwojowy</w:t>
      </w:r>
      <w:r w:rsidR="00DB2AB4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>zedsięwzięcia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6D71CF">
        <w:rPr>
          <w:rFonts w:asciiTheme="minorHAnsi" w:hAnsiTheme="minorHAnsi" w:cstheme="minorHAnsi"/>
          <w:color w:val="auto"/>
          <w:sz w:val="24"/>
          <w:szCs w:val="24"/>
        </w:rPr>
        <w:t>przez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Instytucję Koordynującą, Instytucję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dpowiedzialną za realizację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nwestycji, Jednostkę wspierającą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plan rozwojowy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lub inną uprawnioną instytucję lub jednostkę organizacyjną.</w:t>
      </w:r>
    </w:p>
    <w:p w14:paraId="35765A5C" w14:textId="5AA22122" w:rsidR="00CD67DF" w:rsidRPr="006D71CF" w:rsidRDefault="00CD67D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8DE030D" w14:textId="1827BA34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71F245F" w14:textId="77777777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83346AE" w14:textId="77777777" w:rsidR="007A722F" w:rsidRPr="006D71CF" w:rsidRDefault="007A722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Pr="006D71CF" w:rsidRDefault="008543A9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6D71CF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6D71CF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CD6A" w14:textId="77777777" w:rsidR="00A56878" w:rsidRDefault="00A56878">
      <w:pPr>
        <w:spacing w:after="0" w:line="240" w:lineRule="auto"/>
      </w:pPr>
      <w:r>
        <w:separator/>
      </w:r>
    </w:p>
  </w:endnote>
  <w:endnote w:type="continuationSeparator" w:id="0">
    <w:p w14:paraId="48FE68F2" w14:textId="77777777" w:rsidR="00A56878" w:rsidRDefault="00A56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5DF53" w14:textId="77777777" w:rsidR="00A56878" w:rsidRDefault="00A5687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3B7EE2BC" w14:textId="77777777" w:rsidR="00A56878" w:rsidRDefault="00A56878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BD23CA"/>
    <w:multiLevelType w:val="hybridMultilevel"/>
    <w:tmpl w:val="5562271A"/>
    <w:lvl w:ilvl="0" w:tplc="9620D74A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1" w:tplc="C09213B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2" w:tplc="84F2B7D8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3" w:tplc="6C06C1F0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4" w:tplc="91D29FE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5" w:tplc="A8EE3C7C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6" w:tplc="E44CB952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7" w:tplc="07FED60E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8" w:tplc="6138FBFA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6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8"/>
  </w:num>
  <w:num w:numId="17" w16cid:durableId="560023203">
    <w:abstractNumId w:val="17"/>
  </w:num>
  <w:num w:numId="18" w16cid:durableId="1058892769">
    <w:abstractNumId w:val="27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9"/>
  </w:num>
  <w:num w:numId="30" w16cid:durableId="81430055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04892"/>
    <w:rsid w:val="000136F8"/>
    <w:rsid w:val="00013964"/>
    <w:rsid w:val="00016DB8"/>
    <w:rsid w:val="000214E6"/>
    <w:rsid w:val="00032959"/>
    <w:rsid w:val="00042DF7"/>
    <w:rsid w:val="0004359A"/>
    <w:rsid w:val="000446E4"/>
    <w:rsid w:val="00044D61"/>
    <w:rsid w:val="000615D9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386"/>
    <w:rsid w:val="000E3990"/>
    <w:rsid w:val="000F2BB9"/>
    <w:rsid w:val="00120905"/>
    <w:rsid w:val="00140FEA"/>
    <w:rsid w:val="00143F22"/>
    <w:rsid w:val="00147CC0"/>
    <w:rsid w:val="0015090D"/>
    <w:rsid w:val="0015405F"/>
    <w:rsid w:val="00157798"/>
    <w:rsid w:val="001648A5"/>
    <w:rsid w:val="0018010C"/>
    <w:rsid w:val="00187005"/>
    <w:rsid w:val="00190322"/>
    <w:rsid w:val="001904F0"/>
    <w:rsid w:val="0019268B"/>
    <w:rsid w:val="001930F4"/>
    <w:rsid w:val="001A05FA"/>
    <w:rsid w:val="001A0CB3"/>
    <w:rsid w:val="001A0E61"/>
    <w:rsid w:val="001B0663"/>
    <w:rsid w:val="001B264B"/>
    <w:rsid w:val="001B62AE"/>
    <w:rsid w:val="001B749C"/>
    <w:rsid w:val="001D0A24"/>
    <w:rsid w:val="001D4B1D"/>
    <w:rsid w:val="001D5111"/>
    <w:rsid w:val="001E2316"/>
    <w:rsid w:val="001E2C54"/>
    <w:rsid w:val="001F0723"/>
    <w:rsid w:val="00203AD2"/>
    <w:rsid w:val="00210784"/>
    <w:rsid w:val="00212732"/>
    <w:rsid w:val="00212D62"/>
    <w:rsid w:val="00212E56"/>
    <w:rsid w:val="00213E1D"/>
    <w:rsid w:val="0022125B"/>
    <w:rsid w:val="002235D1"/>
    <w:rsid w:val="002418F6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16ED"/>
    <w:rsid w:val="00293136"/>
    <w:rsid w:val="002B18AB"/>
    <w:rsid w:val="002B2BC6"/>
    <w:rsid w:val="002B7AB9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332E"/>
    <w:rsid w:val="00390A7A"/>
    <w:rsid w:val="00391BBA"/>
    <w:rsid w:val="0039261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3779"/>
    <w:rsid w:val="004161AD"/>
    <w:rsid w:val="00423315"/>
    <w:rsid w:val="00426127"/>
    <w:rsid w:val="00427242"/>
    <w:rsid w:val="004272CF"/>
    <w:rsid w:val="00430E26"/>
    <w:rsid w:val="00432CF6"/>
    <w:rsid w:val="00437846"/>
    <w:rsid w:val="00437E77"/>
    <w:rsid w:val="0044008A"/>
    <w:rsid w:val="00440C18"/>
    <w:rsid w:val="00444082"/>
    <w:rsid w:val="00447F81"/>
    <w:rsid w:val="00460251"/>
    <w:rsid w:val="004627E9"/>
    <w:rsid w:val="00462B2A"/>
    <w:rsid w:val="00463929"/>
    <w:rsid w:val="00467C41"/>
    <w:rsid w:val="00471433"/>
    <w:rsid w:val="0047295D"/>
    <w:rsid w:val="004729C0"/>
    <w:rsid w:val="004747F1"/>
    <w:rsid w:val="00481347"/>
    <w:rsid w:val="00481634"/>
    <w:rsid w:val="00485DA8"/>
    <w:rsid w:val="00494376"/>
    <w:rsid w:val="00495673"/>
    <w:rsid w:val="004A07B4"/>
    <w:rsid w:val="004A7E72"/>
    <w:rsid w:val="004B5255"/>
    <w:rsid w:val="004C62B1"/>
    <w:rsid w:val="004D2C2A"/>
    <w:rsid w:val="004E2026"/>
    <w:rsid w:val="004E3244"/>
    <w:rsid w:val="004F428B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0EE7"/>
    <w:rsid w:val="00551623"/>
    <w:rsid w:val="0055254F"/>
    <w:rsid w:val="005763E2"/>
    <w:rsid w:val="00581627"/>
    <w:rsid w:val="00581AF8"/>
    <w:rsid w:val="00581BD9"/>
    <w:rsid w:val="00593B6B"/>
    <w:rsid w:val="005950EF"/>
    <w:rsid w:val="005A0DE0"/>
    <w:rsid w:val="005A40AE"/>
    <w:rsid w:val="005A638C"/>
    <w:rsid w:val="005A79D0"/>
    <w:rsid w:val="005B7F08"/>
    <w:rsid w:val="005C44D3"/>
    <w:rsid w:val="005C6CF4"/>
    <w:rsid w:val="005D2DF9"/>
    <w:rsid w:val="005E3AA2"/>
    <w:rsid w:val="005E7A86"/>
    <w:rsid w:val="005F48F5"/>
    <w:rsid w:val="005F4B80"/>
    <w:rsid w:val="005F6FF5"/>
    <w:rsid w:val="00600954"/>
    <w:rsid w:val="00611A79"/>
    <w:rsid w:val="00611F37"/>
    <w:rsid w:val="00612FF3"/>
    <w:rsid w:val="00620FB3"/>
    <w:rsid w:val="00633159"/>
    <w:rsid w:val="0063394B"/>
    <w:rsid w:val="00634F67"/>
    <w:rsid w:val="0064031D"/>
    <w:rsid w:val="00653422"/>
    <w:rsid w:val="00662175"/>
    <w:rsid w:val="00663EAD"/>
    <w:rsid w:val="0067386A"/>
    <w:rsid w:val="00677646"/>
    <w:rsid w:val="00677CA9"/>
    <w:rsid w:val="00682012"/>
    <w:rsid w:val="00682CAB"/>
    <w:rsid w:val="0069781D"/>
    <w:rsid w:val="006A1ED5"/>
    <w:rsid w:val="006B0679"/>
    <w:rsid w:val="006B795F"/>
    <w:rsid w:val="006C3983"/>
    <w:rsid w:val="006C401F"/>
    <w:rsid w:val="006C7D0B"/>
    <w:rsid w:val="006D0130"/>
    <w:rsid w:val="006D1CC2"/>
    <w:rsid w:val="006D3031"/>
    <w:rsid w:val="006D5E24"/>
    <w:rsid w:val="006D71CF"/>
    <w:rsid w:val="006E2F00"/>
    <w:rsid w:val="006F7FB0"/>
    <w:rsid w:val="00710E39"/>
    <w:rsid w:val="0071159E"/>
    <w:rsid w:val="007120D7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4486B"/>
    <w:rsid w:val="00753F39"/>
    <w:rsid w:val="007564AC"/>
    <w:rsid w:val="00763DD8"/>
    <w:rsid w:val="00770545"/>
    <w:rsid w:val="007753E7"/>
    <w:rsid w:val="00777BC5"/>
    <w:rsid w:val="00781B69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2143"/>
    <w:rsid w:val="007C3BFB"/>
    <w:rsid w:val="007C4317"/>
    <w:rsid w:val="007C53BD"/>
    <w:rsid w:val="007D5611"/>
    <w:rsid w:val="007E5631"/>
    <w:rsid w:val="007F0C5F"/>
    <w:rsid w:val="007F68C4"/>
    <w:rsid w:val="00811BF0"/>
    <w:rsid w:val="00812F6C"/>
    <w:rsid w:val="00816FF7"/>
    <w:rsid w:val="00823573"/>
    <w:rsid w:val="00834587"/>
    <w:rsid w:val="00835426"/>
    <w:rsid w:val="008419AC"/>
    <w:rsid w:val="00843777"/>
    <w:rsid w:val="00852721"/>
    <w:rsid w:val="008543A9"/>
    <w:rsid w:val="00861BD2"/>
    <w:rsid w:val="00866B30"/>
    <w:rsid w:val="008670EF"/>
    <w:rsid w:val="00874D3D"/>
    <w:rsid w:val="008960B2"/>
    <w:rsid w:val="008A155D"/>
    <w:rsid w:val="008A43E9"/>
    <w:rsid w:val="008A5113"/>
    <w:rsid w:val="008A5E8D"/>
    <w:rsid w:val="008B030A"/>
    <w:rsid w:val="008B1048"/>
    <w:rsid w:val="008B3A91"/>
    <w:rsid w:val="008C0509"/>
    <w:rsid w:val="008C0AF8"/>
    <w:rsid w:val="008C4FD9"/>
    <w:rsid w:val="008E269B"/>
    <w:rsid w:val="008E4E20"/>
    <w:rsid w:val="008F3C16"/>
    <w:rsid w:val="00902D95"/>
    <w:rsid w:val="00906DDB"/>
    <w:rsid w:val="00914CDB"/>
    <w:rsid w:val="00915900"/>
    <w:rsid w:val="00922A0B"/>
    <w:rsid w:val="00923DBC"/>
    <w:rsid w:val="00924986"/>
    <w:rsid w:val="00925AE7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A3BB2"/>
    <w:rsid w:val="009A4192"/>
    <w:rsid w:val="009B142C"/>
    <w:rsid w:val="009B56A7"/>
    <w:rsid w:val="009C056E"/>
    <w:rsid w:val="009C2259"/>
    <w:rsid w:val="009D066B"/>
    <w:rsid w:val="009D1383"/>
    <w:rsid w:val="009D3F8F"/>
    <w:rsid w:val="009F5670"/>
    <w:rsid w:val="00A000D9"/>
    <w:rsid w:val="00A02CFC"/>
    <w:rsid w:val="00A03214"/>
    <w:rsid w:val="00A04D95"/>
    <w:rsid w:val="00A0707E"/>
    <w:rsid w:val="00A14307"/>
    <w:rsid w:val="00A1534F"/>
    <w:rsid w:val="00A22A85"/>
    <w:rsid w:val="00A40990"/>
    <w:rsid w:val="00A414AD"/>
    <w:rsid w:val="00A45053"/>
    <w:rsid w:val="00A46086"/>
    <w:rsid w:val="00A47F61"/>
    <w:rsid w:val="00A541BF"/>
    <w:rsid w:val="00A56878"/>
    <w:rsid w:val="00A57033"/>
    <w:rsid w:val="00A6030E"/>
    <w:rsid w:val="00A66A3C"/>
    <w:rsid w:val="00A70815"/>
    <w:rsid w:val="00A7267E"/>
    <w:rsid w:val="00A76878"/>
    <w:rsid w:val="00A878C2"/>
    <w:rsid w:val="00AA2195"/>
    <w:rsid w:val="00AA2CEF"/>
    <w:rsid w:val="00AA2FB8"/>
    <w:rsid w:val="00AB0D14"/>
    <w:rsid w:val="00AB3C02"/>
    <w:rsid w:val="00AB56E5"/>
    <w:rsid w:val="00AC0E82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979"/>
    <w:rsid w:val="00B33C4C"/>
    <w:rsid w:val="00B3567C"/>
    <w:rsid w:val="00B4303E"/>
    <w:rsid w:val="00B45800"/>
    <w:rsid w:val="00B470B5"/>
    <w:rsid w:val="00B83289"/>
    <w:rsid w:val="00B87AF8"/>
    <w:rsid w:val="00B970EB"/>
    <w:rsid w:val="00BB646F"/>
    <w:rsid w:val="00BD29F9"/>
    <w:rsid w:val="00BF1A1B"/>
    <w:rsid w:val="00BF62B5"/>
    <w:rsid w:val="00C01F04"/>
    <w:rsid w:val="00C102C0"/>
    <w:rsid w:val="00C1153C"/>
    <w:rsid w:val="00C12880"/>
    <w:rsid w:val="00C152B7"/>
    <w:rsid w:val="00C2100A"/>
    <w:rsid w:val="00C23D88"/>
    <w:rsid w:val="00C24D52"/>
    <w:rsid w:val="00C25180"/>
    <w:rsid w:val="00C360D8"/>
    <w:rsid w:val="00C479D0"/>
    <w:rsid w:val="00C564FF"/>
    <w:rsid w:val="00C56EEA"/>
    <w:rsid w:val="00C60FE9"/>
    <w:rsid w:val="00C62334"/>
    <w:rsid w:val="00C7238F"/>
    <w:rsid w:val="00C7692A"/>
    <w:rsid w:val="00C93603"/>
    <w:rsid w:val="00C95058"/>
    <w:rsid w:val="00CA1DA1"/>
    <w:rsid w:val="00CA6379"/>
    <w:rsid w:val="00CB3ABA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5021"/>
    <w:rsid w:val="00D06855"/>
    <w:rsid w:val="00D1042C"/>
    <w:rsid w:val="00D14CBB"/>
    <w:rsid w:val="00D17886"/>
    <w:rsid w:val="00D20578"/>
    <w:rsid w:val="00D26CF3"/>
    <w:rsid w:val="00D3032F"/>
    <w:rsid w:val="00D36BC3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0E1B"/>
    <w:rsid w:val="00DB160C"/>
    <w:rsid w:val="00DB2AB4"/>
    <w:rsid w:val="00DB643A"/>
    <w:rsid w:val="00DC6023"/>
    <w:rsid w:val="00DD04E0"/>
    <w:rsid w:val="00DD49C3"/>
    <w:rsid w:val="00DD4C85"/>
    <w:rsid w:val="00DE45B8"/>
    <w:rsid w:val="00DE5913"/>
    <w:rsid w:val="00DF405B"/>
    <w:rsid w:val="00E01BEF"/>
    <w:rsid w:val="00E11BD8"/>
    <w:rsid w:val="00E13B2C"/>
    <w:rsid w:val="00E215A9"/>
    <w:rsid w:val="00E2283F"/>
    <w:rsid w:val="00E27FC0"/>
    <w:rsid w:val="00E35F52"/>
    <w:rsid w:val="00E41AAA"/>
    <w:rsid w:val="00E42072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A0B16"/>
    <w:rsid w:val="00EA2CF7"/>
    <w:rsid w:val="00EC0E71"/>
    <w:rsid w:val="00EC34F2"/>
    <w:rsid w:val="00EC6D3B"/>
    <w:rsid w:val="00ED0AEC"/>
    <w:rsid w:val="00ED3865"/>
    <w:rsid w:val="00EE423E"/>
    <w:rsid w:val="00F1552E"/>
    <w:rsid w:val="00F15EC6"/>
    <w:rsid w:val="00F21E07"/>
    <w:rsid w:val="00F23E91"/>
    <w:rsid w:val="00F30CEE"/>
    <w:rsid w:val="00F352FD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C6E9F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Agnieszka Ziomko-Olszewska</cp:lastModifiedBy>
  <cp:revision>8</cp:revision>
  <dcterms:created xsi:type="dcterms:W3CDTF">2025-09-08T12:44:00Z</dcterms:created>
  <dcterms:modified xsi:type="dcterms:W3CDTF">2025-11-26T13:08:00Z</dcterms:modified>
</cp:coreProperties>
</file>